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1337A" w14:textId="0140B8E6"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sv-SE" w:eastAsia="id-ID"/>
        </w:rPr>
        <w:t>KERANGKA ACUAN</w:t>
      </w:r>
      <w:r w:rsidR="00C31DF2">
        <w:rPr>
          <w:rFonts w:ascii="Arial" w:eastAsia="Times New Roman" w:hAnsi="Arial" w:cs="Arial"/>
          <w:b/>
          <w:bCs/>
          <w:sz w:val="28"/>
          <w:szCs w:val="28"/>
          <w:lang w:eastAsia="id-ID"/>
        </w:rPr>
        <w:t xml:space="preserve"> KERJA </w:t>
      </w:r>
    </w:p>
    <w:p w14:paraId="58C0856B" w14:textId="2DBFC178" w:rsidR="00927009" w:rsidRPr="00927009" w:rsidRDefault="00C31DF2" w:rsidP="00927009">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8"/>
          <w:szCs w:val="28"/>
          <w:lang w:eastAsia="id-ID"/>
        </w:rPr>
        <w:t>PEN</w:t>
      </w:r>
      <w:r w:rsidR="00185DCB">
        <w:rPr>
          <w:rFonts w:ascii="Arial" w:eastAsia="Times New Roman" w:hAnsi="Arial" w:cs="Arial"/>
          <w:b/>
          <w:bCs/>
          <w:sz w:val="28"/>
          <w:szCs w:val="28"/>
          <w:lang w:eastAsia="id-ID"/>
        </w:rPr>
        <w:t>YUSUNAN KALDIK</w:t>
      </w:r>
    </w:p>
    <w:p w14:paraId="6CCB3941" w14:textId="03CE5693"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en-US" w:eastAsia="id-ID"/>
        </w:rPr>
        <w:t>TAHUN 201</w:t>
      </w:r>
      <w:r w:rsidR="000A4F77">
        <w:rPr>
          <w:rFonts w:ascii="Arial" w:eastAsia="Times New Roman" w:hAnsi="Arial" w:cs="Arial"/>
          <w:b/>
          <w:bCs/>
          <w:sz w:val="28"/>
          <w:szCs w:val="28"/>
          <w:lang w:eastAsia="id-ID"/>
        </w:rPr>
        <w:t>9</w:t>
      </w:r>
      <w:bookmarkStart w:id="0" w:name="_GoBack"/>
      <w:bookmarkEnd w:id="0"/>
    </w:p>
    <w:p w14:paraId="4B605538"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49B220AE"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519C9D29"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1.</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Pendahuluan</w:t>
      </w:r>
      <w:proofErr w:type="spellEnd"/>
    </w:p>
    <w:p w14:paraId="00460198"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6ADE438" w14:textId="18AD4B3E" w:rsidR="00C31DF2" w:rsidRDefault="00185DCB" w:rsidP="004F6F0D">
      <w:pPr>
        <w:shd w:val="clear" w:color="auto" w:fill="FFFFFF"/>
        <w:spacing w:after="0" w:line="240" w:lineRule="auto"/>
        <w:ind w:left="426"/>
        <w:jc w:val="both"/>
        <w:textAlignment w:val="baseline"/>
        <w:rPr>
          <w:rFonts w:ascii="Arial" w:hAnsi="Arial" w:cs="Arial"/>
          <w:color w:val="000000"/>
          <w:sz w:val="24"/>
          <w:szCs w:val="24"/>
          <w:shd w:val="clear" w:color="auto" w:fill="FFFFFF"/>
        </w:rPr>
      </w:pPr>
      <w:r w:rsidRPr="00185DCB">
        <w:rPr>
          <w:rFonts w:ascii="Arial" w:hAnsi="Arial" w:cs="Arial"/>
          <w:color w:val="000000"/>
          <w:sz w:val="24"/>
          <w:szCs w:val="24"/>
          <w:shd w:val="clear" w:color="auto" w:fill="FFFFFF"/>
        </w:rPr>
        <w:t>Kalender pendidikan adalah pembagian atau pengaturan waktu  untuk kegiatan pembelajaran peserta didik selama satu tahun pelajaran yang mencakup kegiatan awal tahun pelajaran, minggu efektif belajar, waktu pembelajaran efektif, dan hari libur.</w:t>
      </w:r>
      <w:r w:rsidR="004F6F0D">
        <w:rPr>
          <w:rFonts w:ascii="Arial" w:hAnsi="Arial" w:cs="Arial"/>
          <w:color w:val="000000"/>
          <w:sz w:val="24"/>
          <w:szCs w:val="24"/>
          <w:shd w:val="clear" w:color="auto" w:fill="FFFFFF"/>
        </w:rPr>
        <w:t xml:space="preserve"> Dalam kalender Pendidikan diatur beberapa ketentuan sebagai berikut : </w:t>
      </w:r>
      <w:r w:rsidR="004F6F0D" w:rsidRPr="004F6F0D">
        <w:rPr>
          <w:rFonts w:ascii="Arial" w:hAnsi="Arial" w:cs="Arial"/>
          <w:color w:val="000000"/>
          <w:sz w:val="24"/>
          <w:szCs w:val="24"/>
          <w:shd w:val="clear" w:color="auto" w:fill="FFFFFF"/>
        </w:rPr>
        <w:t xml:space="preserve">Kegiatan permulaan  tahun pelajaran adalah waktu dimulainya kegiatan pembelajaran pada awal tahun pelajaran. Minggu efektif belajar adalah jumlah minggu kegiatan pembelajaran untuk setiap tahun pelajaran. </w:t>
      </w:r>
    </w:p>
    <w:p w14:paraId="4B2C3AAD" w14:textId="77777777" w:rsidR="004F6F0D" w:rsidRPr="004F6F0D" w:rsidRDefault="004F6F0D" w:rsidP="004F6F0D">
      <w:pPr>
        <w:shd w:val="clear" w:color="auto" w:fill="FFFFFF"/>
        <w:spacing w:after="0" w:line="240" w:lineRule="auto"/>
        <w:ind w:left="426"/>
        <w:jc w:val="both"/>
        <w:textAlignment w:val="baseline"/>
        <w:rPr>
          <w:rFonts w:ascii="Arial" w:eastAsia="Times New Roman" w:hAnsi="Arial" w:cs="Arial"/>
          <w:sz w:val="24"/>
          <w:szCs w:val="24"/>
          <w:lang w:val="en-US" w:eastAsia="id-ID"/>
        </w:rPr>
      </w:pPr>
    </w:p>
    <w:p w14:paraId="7293B75A" w14:textId="6C43E738" w:rsidR="00085FDB" w:rsidRDefault="00927009" w:rsidP="00927009">
      <w:pPr>
        <w:spacing w:after="0" w:line="293" w:lineRule="atLeast"/>
        <w:jc w:val="both"/>
        <w:rPr>
          <w:rFonts w:ascii="Arial" w:eastAsia="Times New Roman" w:hAnsi="Arial" w:cs="Arial"/>
          <w:b/>
          <w:bCs/>
          <w:sz w:val="24"/>
          <w:szCs w:val="24"/>
          <w:lang w:val="en-US" w:eastAsia="id-ID"/>
        </w:rPr>
      </w:pPr>
      <w:r w:rsidRPr="00927009">
        <w:rPr>
          <w:rFonts w:ascii="Arial" w:eastAsia="Times New Roman" w:hAnsi="Arial" w:cs="Arial"/>
          <w:b/>
          <w:bCs/>
          <w:sz w:val="24"/>
          <w:szCs w:val="24"/>
          <w:lang w:val="en-US" w:eastAsia="id-ID"/>
        </w:rPr>
        <w:t>2.</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Tujuan</w:t>
      </w:r>
      <w:proofErr w:type="spellEnd"/>
      <w:r w:rsidRPr="00927009">
        <w:rPr>
          <w:rFonts w:ascii="Arial" w:eastAsia="Times New Roman" w:hAnsi="Arial" w:cs="Arial"/>
          <w:b/>
          <w:bCs/>
          <w:sz w:val="24"/>
          <w:szCs w:val="24"/>
          <w:lang w:val="en-US" w:eastAsia="id-ID"/>
        </w:rPr>
        <w:t>.</w:t>
      </w:r>
    </w:p>
    <w:p w14:paraId="371444FE" w14:textId="77777777" w:rsidR="004F6F0D" w:rsidRDefault="004F6F0D" w:rsidP="00085FDB">
      <w:pPr>
        <w:spacing w:after="0" w:line="293" w:lineRule="atLeast"/>
        <w:ind w:left="426"/>
        <w:jc w:val="both"/>
        <w:rPr>
          <w:rFonts w:ascii="Arial" w:hAnsi="Arial" w:cs="Arial"/>
          <w:sz w:val="24"/>
          <w:szCs w:val="24"/>
        </w:rPr>
      </w:pPr>
      <w:r w:rsidRPr="004F6F0D">
        <w:rPr>
          <w:rFonts w:ascii="Arial" w:hAnsi="Arial" w:cs="Arial"/>
          <w:sz w:val="24"/>
          <w:szCs w:val="24"/>
        </w:rPr>
        <w:t>Tujuan</w:t>
      </w:r>
      <w:r>
        <w:rPr>
          <w:rFonts w:ascii="Arial" w:hAnsi="Arial" w:cs="Arial"/>
          <w:sz w:val="24"/>
          <w:szCs w:val="24"/>
        </w:rPr>
        <w:t xml:space="preserve"> penyusunan kalender akademik adalah untuk</w:t>
      </w:r>
      <w:r w:rsidRPr="004F6F0D">
        <w:rPr>
          <w:rFonts w:ascii="Arial" w:hAnsi="Arial" w:cs="Arial"/>
          <w:sz w:val="24"/>
          <w:szCs w:val="24"/>
        </w:rPr>
        <w:t xml:space="preserve">: </w:t>
      </w:r>
    </w:p>
    <w:p w14:paraId="1E8CC6EF" w14:textId="5E9D57B8" w:rsidR="004F6F0D" w:rsidRDefault="004F6F0D" w:rsidP="004F6F0D">
      <w:pPr>
        <w:spacing w:after="0" w:line="293" w:lineRule="atLeast"/>
        <w:ind w:left="709" w:hanging="283"/>
        <w:jc w:val="both"/>
        <w:rPr>
          <w:rFonts w:ascii="Arial" w:hAnsi="Arial" w:cs="Arial"/>
          <w:sz w:val="24"/>
          <w:szCs w:val="24"/>
        </w:rPr>
      </w:pPr>
      <w:r>
        <w:rPr>
          <w:rFonts w:ascii="Arial" w:hAnsi="Arial" w:cs="Arial"/>
          <w:sz w:val="24"/>
          <w:szCs w:val="24"/>
        </w:rPr>
        <w:t>a</w:t>
      </w:r>
      <w:r w:rsidRPr="004F6F0D">
        <w:rPr>
          <w:rFonts w:ascii="Arial" w:hAnsi="Arial" w:cs="Arial"/>
          <w:sz w:val="24"/>
          <w:szCs w:val="24"/>
        </w:rPr>
        <w:t xml:space="preserve">. Memberikan pedoman kepada para Kepala Satuan Pendidikan Negeri dan Swasta dalam mengatur kegiatan pembelajaran di satuan pendidikan selama Tahun Pelajaran </w:t>
      </w:r>
      <w:r>
        <w:rPr>
          <w:rFonts w:ascii="Arial" w:hAnsi="Arial" w:cs="Arial"/>
          <w:sz w:val="24"/>
          <w:szCs w:val="24"/>
        </w:rPr>
        <w:t xml:space="preserve">berkenaan </w:t>
      </w:r>
      <w:r w:rsidRPr="004F6F0D">
        <w:rPr>
          <w:rFonts w:ascii="Arial" w:hAnsi="Arial" w:cs="Arial"/>
          <w:sz w:val="24"/>
          <w:szCs w:val="24"/>
        </w:rPr>
        <w:t xml:space="preserve">; </w:t>
      </w:r>
    </w:p>
    <w:p w14:paraId="040A2FDB" w14:textId="19E3CF82" w:rsidR="00085FDB" w:rsidRPr="004F6F0D" w:rsidRDefault="004F6F0D" w:rsidP="004F6F0D">
      <w:pPr>
        <w:spacing w:after="0" w:line="293" w:lineRule="atLeast"/>
        <w:ind w:left="709" w:hanging="283"/>
        <w:jc w:val="both"/>
        <w:rPr>
          <w:rFonts w:ascii="Arial" w:hAnsi="Arial" w:cs="Arial"/>
          <w:color w:val="333333"/>
          <w:sz w:val="24"/>
          <w:szCs w:val="24"/>
          <w:shd w:val="clear" w:color="auto" w:fill="FFFFFF"/>
        </w:rPr>
      </w:pPr>
      <w:r>
        <w:rPr>
          <w:rFonts w:ascii="Arial" w:hAnsi="Arial" w:cs="Arial"/>
          <w:sz w:val="24"/>
          <w:szCs w:val="24"/>
        </w:rPr>
        <w:t>b.</w:t>
      </w:r>
      <w:r w:rsidRPr="004F6F0D">
        <w:rPr>
          <w:rFonts w:ascii="Arial" w:hAnsi="Arial" w:cs="Arial"/>
          <w:sz w:val="24"/>
          <w:szCs w:val="24"/>
        </w:rPr>
        <w:t xml:space="preserve"> Mewujudkan keserasian langkah seluruh satuan pendidikan baik negeri maupun swasta </w:t>
      </w:r>
      <w:r w:rsidR="00CC4BAD">
        <w:rPr>
          <w:rFonts w:ascii="Arial" w:hAnsi="Arial" w:cs="Arial"/>
          <w:sz w:val="24"/>
          <w:szCs w:val="24"/>
        </w:rPr>
        <w:t>se Kota Magelang</w:t>
      </w:r>
      <w:r w:rsidRPr="004F6F0D">
        <w:rPr>
          <w:rFonts w:ascii="Arial" w:hAnsi="Arial" w:cs="Arial"/>
          <w:sz w:val="24"/>
          <w:szCs w:val="24"/>
        </w:rPr>
        <w:t xml:space="preserve"> dalam melaksanakan kegiatan pembelajaran di satuan pendidikan.</w:t>
      </w:r>
    </w:p>
    <w:p w14:paraId="4659E246" w14:textId="77777777" w:rsidR="0046126B" w:rsidRPr="00085FDB" w:rsidRDefault="0046126B" w:rsidP="00085FDB">
      <w:pPr>
        <w:spacing w:after="0" w:line="293" w:lineRule="atLeast"/>
        <w:ind w:left="426"/>
        <w:jc w:val="both"/>
        <w:rPr>
          <w:rFonts w:ascii="Arial" w:eastAsia="Times New Roman" w:hAnsi="Arial" w:cs="Arial"/>
          <w:b/>
          <w:bCs/>
          <w:sz w:val="24"/>
          <w:szCs w:val="24"/>
          <w:lang w:val="en-US" w:eastAsia="id-ID"/>
        </w:rPr>
      </w:pPr>
    </w:p>
    <w:p w14:paraId="0D9D668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3.</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Lingkup</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Kegiatan</w:t>
      </w:r>
      <w:proofErr w:type="spellEnd"/>
    </w:p>
    <w:p w14:paraId="4063FABD" w14:textId="6A50B1C5"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a. Telaah pedoman penyusunan kalender pendidikan Kementrian Pendidikan dan Kebudayaan dan Dinas Pendidikan Provinsi Jawa Tengah.</w:t>
      </w:r>
    </w:p>
    <w:p w14:paraId="1DF9C6FC" w14:textId="6F5CEB54"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b. Penyusunan Draft Kalender Pendidikan tahun berkenaan;</w:t>
      </w:r>
    </w:p>
    <w:p w14:paraId="5ABCF32B" w14:textId="25DCB261"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c. Presentasi dan Pembahasan Draft Kalender Pendidikan dengan melibatkan perwakilan satuan pendidikan, pengawas satuan pendidikan dan Organisasi profesi.</w:t>
      </w:r>
    </w:p>
    <w:p w14:paraId="1EB3EE82" w14:textId="7985E370"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d. Penyusunan Draft final.</w:t>
      </w:r>
    </w:p>
    <w:p w14:paraId="207337A6" w14:textId="0EB02CB1"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e. Presentasi final.</w:t>
      </w:r>
    </w:p>
    <w:p w14:paraId="17AF35A1" w14:textId="6400A64F"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f. Editing pra cetak.</w:t>
      </w:r>
    </w:p>
    <w:p w14:paraId="07F913F9" w14:textId="7A82E3ED"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g. Cetak dan Penggandaan.</w:t>
      </w:r>
    </w:p>
    <w:p w14:paraId="0A6EF59C" w14:textId="2FD160A8"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h. Distribusi ke satuan pendidikan.</w:t>
      </w:r>
    </w:p>
    <w:p w14:paraId="5B3275AD" w14:textId="77777777" w:rsidR="00CC4BAD" w:rsidRDefault="00CC4BAD" w:rsidP="00927009">
      <w:pPr>
        <w:spacing w:after="0" w:line="293" w:lineRule="atLeast"/>
        <w:jc w:val="both"/>
        <w:rPr>
          <w:rFonts w:ascii="Arial" w:eastAsia="Times New Roman" w:hAnsi="Arial" w:cs="Arial"/>
          <w:b/>
          <w:bCs/>
          <w:sz w:val="24"/>
          <w:szCs w:val="24"/>
          <w:lang w:val="en-US" w:eastAsia="id-ID"/>
        </w:rPr>
      </w:pPr>
    </w:p>
    <w:p w14:paraId="436948FB" w14:textId="0E75E081" w:rsidR="00927009" w:rsidRPr="0046126B"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4.</w:t>
      </w:r>
      <w:r w:rsidRPr="00927009">
        <w:rPr>
          <w:rFonts w:ascii="Times New Roman" w:eastAsia="Times New Roman" w:hAnsi="Times New Roman" w:cs="Times New Roman"/>
          <w:b/>
          <w:bCs/>
          <w:sz w:val="14"/>
          <w:szCs w:val="14"/>
          <w:lang w:val="en-US" w:eastAsia="id-ID"/>
        </w:rPr>
        <w:t>    </w:t>
      </w:r>
      <w:r w:rsidR="0046126B">
        <w:rPr>
          <w:rFonts w:ascii="Arial" w:eastAsia="Times New Roman" w:hAnsi="Arial" w:cs="Arial"/>
          <w:b/>
          <w:bCs/>
          <w:sz w:val="24"/>
          <w:szCs w:val="24"/>
          <w:lang w:eastAsia="id-ID"/>
        </w:rPr>
        <w:t>Sasaran</w:t>
      </w:r>
    </w:p>
    <w:p w14:paraId="392193A2"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8298E82" w14:textId="5269AACF" w:rsidR="00927009" w:rsidRPr="0046126B" w:rsidRDefault="0046126B" w:rsidP="0046126B">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Semua Satuan Pendidikan</w:t>
      </w:r>
      <w:r w:rsidR="00E6553D">
        <w:rPr>
          <w:rFonts w:ascii="Arial" w:eastAsia="Times New Roman" w:hAnsi="Arial" w:cs="Arial"/>
          <w:sz w:val="24"/>
          <w:szCs w:val="24"/>
          <w:lang w:eastAsia="id-ID"/>
        </w:rPr>
        <w:t xml:space="preserve"> </w:t>
      </w:r>
      <w:r>
        <w:rPr>
          <w:rFonts w:ascii="Arial" w:eastAsia="Times New Roman" w:hAnsi="Arial" w:cs="Arial"/>
          <w:sz w:val="24"/>
          <w:szCs w:val="24"/>
          <w:lang w:eastAsia="id-ID"/>
        </w:rPr>
        <w:t>baik formal maupun non formal</w:t>
      </w:r>
    </w:p>
    <w:p w14:paraId="11A0DBC9" w14:textId="77777777" w:rsidR="00927009" w:rsidRPr="00927009" w:rsidRDefault="00927009" w:rsidP="00927009">
      <w:pPr>
        <w:spacing w:after="0" w:line="293" w:lineRule="atLeast"/>
        <w:ind w:hanging="360"/>
        <w:jc w:val="both"/>
        <w:rPr>
          <w:rFonts w:ascii="Crafty Girls" w:eastAsia="Times New Roman" w:hAnsi="Crafty Girls" w:cs="Times New Roman"/>
          <w:sz w:val="20"/>
          <w:szCs w:val="20"/>
          <w:lang w:eastAsia="id-ID"/>
        </w:rPr>
      </w:pPr>
    </w:p>
    <w:p w14:paraId="631C585A"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5.</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 xml:space="preserve">Waktu dan </w:t>
      </w:r>
      <w:proofErr w:type="spellStart"/>
      <w:r w:rsidRPr="00927009">
        <w:rPr>
          <w:rFonts w:ascii="Arial" w:eastAsia="Times New Roman" w:hAnsi="Arial" w:cs="Arial"/>
          <w:b/>
          <w:bCs/>
          <w:sz w:val="24"/>
          <w:szCs w:val="24"/>
          <w:lang w:val="en-US" w:eastAsia="id-ID"/>
        </w:rPr>
        <w:t>Tempat</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Pelaksanaan</w:t>
      </w:r>
      <w:proofErr w:type="spellEnd"/>
    </w:p>
    <w:p w14:paraId="51766696" w14:textId="77777777" w:rsidR="00927009" w:rsidRPr="00927009" w:rsidRDefault="00927009" w:rsidP="00927009">
      <w:pPr>
        <w:spacing w:after="0" w:line="293" w:lineRule="atLeast"/>
        <w:ind w:firstLine="360"/>
        <w:jc w:val="both"/>
        <w:rPr>
          <w:rFonts w:ascii="Crafty Girls" w:eastAsia="Times New Roman" w:hAnsi="Crafty Girls" w:cs="Times New Roman"/>
          <w:sz w:val="20"/>
          <w:szCs w:val="20"/>
          <w:lang w:eastAsia="id-ID"/>
        </w:rPr>
      </w:pPr>
    </w:p>
    <w:p w14:paraId="464A65ED" w14:textId="2247FB53" w:rsidR="00927009" w:rsidRPr="008E2BE2" w:rsidRDefault="00927009" w:rsidP="0046126B">
      <w:pPr>
        <w:spacing w:after="0" w:line="293" w:lineRule="atLeast"/>
        <w:ind w:left="2977" w:hanging="2693"/>
        <w:jc w:val="both"/>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xml:space="preserve">Waktu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Start"/>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8E2BE2">
        <w:rPr>
          <w:rFonts w:ascii="Arial" w:eastAsia="Times New Roman" w:hAnsi="Arial" w:cs="Arial"/>
          <w:sz w:val="24"/>
          <w:szCs w:val="24"/>
          <w:lang w:eastAsia="id-ID"/>
        </w:rPr>
        <w:t>April - Mei</w:t>
      </w:r>
    </w:p>
    <w:p w14:paraId="2F352258" w14:textId="1097A566" w:rsidR="00927009" w:rsidRDefault="00927009" w:rsidP="0046126B">
      <w:pPr>
        <w:spacing w:after="0" w:line="293" w:lineRule="atLeast"/>
        <w:ind w:left="2977" w:hanging="2693"/>
        <w:jc w:val="both"/>
        <w:rPr>
          <w:rFonts w:ascii="Arial" w:eastAsia="Times New Roman" w:hAnsi="Arial" w:cs="Arial"/>
          <w:sz w:val="24"/>
          <w:szCs w:val="24"/>
          <w:lang w:eastAsia="id-ID"/>
        </w:rPr>
      </w:pPr>
      <w:proofErr w:type="spellStart"/>
      <w:r w:rsidRPr="00927009">
        <w:rPr>
          <w:rFonts w:ascii="Arial" w:eastAsia="Times New Roman" w:hAnsi="Arial" w:cs="Arial"/>
          <w:sz w:val="24"/>
          <w:szCs w:val="24"/>
          <w:lang w:val="en-US" w:eastAsia="id-ID"/>
        </w:rPr>
        <w:t>Tempat</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Start"/>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8E2BE2">
        <w:rPr>
          <w:rFonts w:ascii="Arial" w:eastAsia="Times New Roman" w:hAnsi="Arial" w:cs="Arial"/>
          <w:sz w:val="24"/>
          <w:szCs w:val="24"/>
          <w:lang w:eastAsia="id-ID"/>
        </w:rPr>
        <w:t>Dinas Pendidikan dan Kebudayaan</w:t>
      </w:r>
    </w:p>
    <w:p w14:paraId="24B0EB82" w14:textId="3247AF92" w:rsidR="008E2BE2" w:rsidRDefault="008E2BE2" w:rsidP="0046126B">
      <w:pPr>
        <w:spacing w:after="0" w:line="293" w:lineRule="atLeast"/>
        <w:ind w:left="2977" w:hanging="2693"/>
        <w:jc w:val="both"/>
        <w:rPr>
          <w:rFonts w:ascii="Crafty Girls" w:eastAsia="Times New Roman" w:hAnsi="Crafty Girls" w:cs="Times New Roman"/>
          <w:sz w:val="20"/>
          <w:szCs w:val="20"/>
          <w:lang w:eastAsia="id-ID"/>
        </w:rPr>
      </w:pPr>
    </w:p>
    <w:p w14:paraId="0327499C" w14:textId="77777777" w:rsidR="008E2BE2" w:rsidRPr="008E2BE2" w:rsidRDefault="008E2BE2" w:rsidP="0046126B">
      <w:pPr>
        <w:spacing w:after="0" w:line="293" w:lineRule="atLeast"/>
        <w:ind w:left="2977" w:hanging="2693"/>
        <w:jc w:val="both"/>
        <w:rPr>
          <w:rFonts w:ascii="Crafty Girls" w:eastAsia="Times New Roman" w:hAnsi="Crafty Girls" w:cs="Times New Roman"/>
          <w:sz w:val="20"/>
          <w:szCs w:val="20"/>
          <w:lang w:eastAsia="id-ID"/>
        </w:rPr>
      </w:pPr>
    </w:p>
    <w:p w14:paraId="24735D5E"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78D198FD"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lastRenderedPageBreak/>
        <w:t>6.</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Keluaran</w:t>
      </w:r>
      <w:proofErr w:type="spellEnd"/>
      <w:r w:rsidRPr="00927009">
        <w:rPr>
          <w:rFonts w:ascii="Arial" w:eastAsia="Times New Roman" w:hAnsi="Arial" w:cs="Arial"/>
          <w:b/>
          <w:bCs/>
          <w:sz w:val="24"/>
          <w:szCs w:val="24"/>
          <w:lang w:val="en-US" w:eastAsia="id-ID"/>
        </w:rPr>
        <w:t xml:space="preserve"> (Output)</w:t>
      </w:r>
    </w:p>
    <w:p w14:paraId="1BE72ACF"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0E61F549" w14:textId="6EE8ED9B" w:rsidR="00927009" w:rsidRPr="005A495E" w:rsidRDefault="005A495E" w:rsidP="005A495E">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 xml:space="preserve">Terlaksananya kegiatan </w:t>
      </w:r>
      <w:r w:rsidR="008E2BE2">
        <w:rPr>
          <w:rFonts w:ascii="Arial" w:eastAsia="Times New Roman" w:hAnsi="Arial" w:cs="Arial"/>
          <w:sz w:val="24"/>
          <w:szCs w:val="24"/>
          <w:lang w:eastAsia="id-ID"/>
        </w:rPr>
        <w:t>penyusunan kalender pendidikan</w:t>
      </w:r>
      <w:r>
        <w:rPr>
          <w:rFonts w:ascii="Arial" w:eastAsia="Times New Roman" w:hAnsi="Arial" w:cs="Arial"/>
          <w:sz w:val="24"/>
          <w:szCs w:val="24"/>
          <w:lang w:eastAsia="id-ID"/>
        </w:rPr>
        <w:t>.</w:t>
      </w:r>
    </w:p>
    <w:p w14:paraId="5F0B99D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B194F9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7.</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Hasil (Outcome)</w:t>
      </w:r>
    </w:p>
    <w:p w14:paraId="750EBA60"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110FE5E" w14:textId="25297E0F" w:rsidR="00927009" w:rsidRPr="00927009" w:rsidRDefault="008E2BE2" w:rsidP="008E2BE2">
      <w:pPr>
        <w:spacing w:after="0" w:line="293" w:lineRule="atLeast"/>
        <w:ind w:left="426"/>
        <w:jc w:val="both"/>
        <w:rPr>
          <w:rFonts w:ascii="Crafty Girls" w:eastAsia="Times New Roman" w:hAnsi="Crafty Girls" w:cs="Times New Roman"/>
          <w:sz w:val="20"/>
          <w:szCs w:val="20"/>
          <w:lang w:eastAsia="id-ID"/>
        </w:rPr>
      </w:pPr>
      <w:r>
        <w:rPr>
          <w:rFonts w:ascii="Arial" w:hAnsi="Arial" w:cs="Arial"/>
          <w:sz w:val="24"/>
          <w:szCs w:val="24"/>
        </w:rPr>
        <w:t>Terwujudnya</w:t>
      </w:r>
      <w:r w:rsidRPr="004F6F0D">
        <w:rPr>
          <w:rFonts w:ascii="Arial" w:hAnsi="Arial" w:cs="Arial"/>
          <w:sz w:val="24"/>
          <w:szCs w:val="24"/>
        </w:rPr>
        <w:t xml:space="preserve"> keserasian langkah seluruh satuan pendidikan baik negeri maupun swasta </w:t>
      </w:r>
      <w:r>
        <w:rPr>
          <w:rFonts w:ascii="Arial" w:hAnsi="Arial" w:cs="Arial"/>
          <w:sz w:val="24"/>
          <w:szCs w:val="24"/>
        </w:rPr>
        <w:t>se Kota Magelang</w:t>
      </w:r>
      <w:r w:rsidRPr="004F6F0D">
        <w:rPr>
          <w:rFonts w:ascii="Arial" w:hAnsi="Arial" w:cs="Arial"/>
          <w:sz w:val="24"/>
          <w:szCs w:val="24"/>
        </w:rPr>
        <w:t xml:space="preserve"> dalam melaksanakan kegiatan pembelajaran di satuan pendidikan</w:t>
      </w:r>
      <w:r>
        <w:rPr>
          <w:rFonts w:ascii="Arial" w:hAnsi="Arial" w:cs="Arial"/>
          <w:sz w:val="24"/>
          <w:szCs w:val="24"/>
        </w:rPr>
        <w:t>.</w:t>
      </w:r>
    </w:p>
    <w:p w14:paraId="13FB41FB"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291EE7E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8.</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Pembiayaan</w:t>
      </w:r>
      <w:proofErr w:type="spellEnd"/>
    </w:p>
    <w:p w14:paraId="21B2E807"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77C11FB" w14:textId="7755103B"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roofErr w:type="spellStart"/>
      <w:r w:rsidRPr="00927009">
        <w:rPr>
          <w:rFonts w:ascii="Arial" w:eastAsia="Times New Roman" w:hAnsi="Arial" w:cs="Arial"/>
          <w:sz w:val="24"/>
          <w:szCs w:val="24"/>
          <w:lang w:val="en-US" w:eastAsia="id-ID"/>
        </w:rPr>
        <w:t>Biaya</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kegiatan</w:t>
      </w:r>
      <w:proofErr w:type="spellEnd"/>
      <w:r w:rsidRPr="00927009">
        <w:rPr>
          <w:rFonts w:ascii="Arial" w:eastAsia="Times New Roman" w:hAnsi="Arial" w:cs="Arial"/>
          <w:sz w:val="24"/>
          <w:szCs w:val="24"/>
          <w:lang w:val="en-US" w:eastAsia="id-ID"/>
        </w:rPr>
        <w:t xml:space="preserve"> </w:t>
      </w:r>
      <w:r w:rsidR="005A495E">
        <w:rPr>
          <w:rFonts w:ascii="Arial" w:eastAsia="Times New Roman" w:hAnsi="Arial" w:cs="Arial"/>
          <w:sz w:val="24"/>
          <w:szCs w:val="24"/>
          <w:lang w:eastAsia="id-ID"/>
        </w:rPr>
        <w:t xml:space="preserve">pengelolaan Dapodik </w:t>
      </w:r>
      <w:proofErr w:type="spellStart"/>
      <w:r w:rsidRPr="00927009">
        <w:rPr>
          <w:rFonts w:ascii="Arial" w:eastAsia="Times New Roman" w:hAnsi="Arial" w:cs="Arial"/>
          <w:sz w:val="24"/>
          <w:szCs w:val="24"/>
          <w:lang w:val="en-US" w:eastAsia="id-ID"/>
        </w:rPr>
        <w:t>berasal</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dari</w:t>
      </w:r>
      <w:proofErr w:type="spellEnd"/>
      <w:r w:rsidRPr="00927009">
        <w:rPr>
          <w:rFonts w:ascii="Arial" w:eastAsia="Times New Roman" w:hAnsi="Arial" w:cs="Arial"/>
          <w:sz w:val="24"/>
          <w:szCs w:val="24"/>
          <w:lang w:val="en-US" w:eastAsia="id-ID"/>
        </w:rPr>
        <w:t xml:space="preserve"> dana </w:t>
      </w:r>
      <w:r w:rsidR="005A495E">
        <w:rPr>
          <w:rFonts w:ascii="Arial" w:eastAsia="Times New Roman" w:hAnsi="Arial" w:cs="Arial"/>
          <w:sz w:val="24"/>
          <w:szCs w:val="24"/>
          <w:lang w:eastAsia="id-ID"/>
        </w:rPr>
        <w:t xml:space="preserve">APBD II </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sebesar</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Rp</w:t>
      </w:r>
      <w:proofErr w:type="spellEnd"/>
      <w:r w:rsidRPr="00927009">
        <w:rPr>
          <w:rFonts w:ascii="Arial" w:eastAsia="Times New Roman" w:hAnsi="Arial" w:cs="Arial"/>
          <w:sz w:val="24"/>
          <w:szCs w:val="24"/>
          <w:lang w:val="en-US" w:eastAsia="id-ID"/>
        </w:rPr>
        <w:t xml:space="preserve"> </w:t>
      </w:r>
      <w:r w:rsidR="008E2BE2">
        <w:rPr>
          <w:rFonts w:ascii="Arial" w:eastAsia="Times New Roman" w:hAnsi="Arial" w:cs="Arial"/>
          <w:sz w:val="24"/>
          <w:szCs w:val="24"/>
          <w:lang w:eastAsia="id-ID"/>
        </w:rPr>
        <w:t>15</w:t>
      </w:r>
      <w:r w:rsidR="005A495E">
        <w:rPr>
          <w:rFonts w:ascii="Arial" w:eastAsia="Times New Roman" w:hAnsi="Arial" w:cs="Arial"/>
          <w:sz w:val="24"/>
          <w:szCs w:val="24"/>
          <w:lang w:eastAsia="id-ID"/>
        </w:rPr>
        <w:t>.</w:t>
      </w:r>
      <w:r w:rsidR="008E2BE2">
        <w:rPr>
          <w:rFonts w:ascii="Arial" w:eastAsia="Times New Roman" w:hAnsi="Arial" w:cs="Arial"/>
          <w:sz w:val="24"/>
          <w:szCs w:val="24"/>
          <w:lang w:eastAsia="id-ID"/>
        </w:rPr>
        <w:t>196</w:t>
      </w:r>
      <w:r w:rsidRPr="00927009">
        <w:rPr>
          <w:rFonts w:ascii="Arial" w:eastAsia="Times New Roman" w:hAnsi="Arial" w:cs="Arial"/>
          <w:sz w:val="24"/>
          <w:szCs w:val="24"/>
          <w:lang w:val="en-US" w:eastAsia="id-ID"/>
        </w:rPr>
        <w:t>.000,- (</w:t>
      </w:r>
      <w:r w:rsidR="008E2BE2">
        <w:rPr>
          <w:rFonts w:ascii="Arial" w:eastAsia="Times New Roman" w:hAnsi="Arial" w:cs="Arial"/>
          <w:sz w:val="24"/>
          <w:szCs w:val="24"/>
          <w:lang w:eastAsia="id-ID"/>
        </w:rPr>
        <w:t>Limabelas</w:t>
      </w:r>
      <w:r w:rsidR="005A495E">
        <w:rPr>
          <w:rFonts w:ascii="Arial" w:eastAsia="Times New Roman" w:hAnsi="Arial" w:cs="Arial"/>
          <w:sz w:val="24"/>
          <w:szCs w:val="24"/>
          <w:lang w:eastAsia="id-ID"/>
        </w:rPr>
        <w:t xml:space="preserve"> juta </w:t>
      </w:r>
      <w:r w:rsidR="008E2BE2">
        <w:rPr>
          <w:rFonts w:ascii="Arial" w:eastAsia="Times New Roman" w:hAnsi="Arial" w:cs="Arial"/>
          <w:sz w:val="24"/>
          <w:szCs w:val="24"/>
          <w:lang w:eastAsia="id-ID"/>
        </w:rPr>
        <w:t>se</w:t>
      </w:r>
      <w:r w:rsidR="005A495E">
        <w:rPr>
          <w:rFonts w:ascii="Arial" w:eastAsia="Times New Roman" w:hAnsi="Arial" w:cs="Arial"/>
          <w:sz w:val="24"/>
          <w:szCs w:val="24"/>
          <w:lang w:eastAsia="id-ID"/>
        </w:rPr>
        <w:t xml:space="preserve">ratus </w:t>
      </w:r>
      <w:r w:rsidR="008E2BE2">
        <w:rPr>
          <w:rFonts w:ascii="Arial" w:eastAsia="Times New Roman" w:hAnsi="Arial" w:cs="Arial"/>
          <w:sz w:val="24"/>
          <w:szCs w:val="24"/>
          <w:lang w:eastAsia="id-ID"/>
        </w:rPr>
        <w:t>sembilan</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puluh</w:t>
      </w:r>
      <w:proofErr w:type="spellEnd"/>
      <w:r w:rsidRPr="00927009">
        <w:rPr>
          <w:rFonts w:ascii="Arial" w:eastAsia="Times New Roman" w:hAnsi="Arial" w:cs="Arial"/>
          <w:sz w:val="24"/>
          <w:szCs w:val="24"/>
          <w:lang w:val="en-US" w:eastAsia="id-ID"/>
        </w:rPr>
        <w:t xml:space="preserve"> </w:t>
      </w:r>
      <w:r w:rsidR="008E2BE2">
        <w:rPr>
          <w:rFonts w:ascii="Arial" w:eastAsia="Times New Roman" w:hAnsi="Arial" w:cs="Arial"/>
          <w:sz w:val="24"/>
          <w:szCs w:val="24"/>
          <w:lang w:eastAsia="id-ID"/>
        </w:rPr>
        <w:t xml:space="preserve">enam </w:t>
      </w:r>
      <w:proofErr w:type="spellStart"/>
      <w:r w:rsidRPr="00927009">
        <w:rPr>
          <w:rFonts w:ascii="Arial" w:eastAsia="Times New Roman" w:hAnsi="Arial" w:cs="Arial"/>
          <w:sz w:val="24"/>
          <w:szCs w:val="24"/>
          <w:lang w:val="en-US" w:eastAsia="id-ID"/>
        </w:rPr>
        <w:t>ribu</w:t>
      </w:r>
      <w:proofErr w:type="spellEnd"/>
      <w:r w:rsidRPr="00927009">
        <w:rPr>
          <w:rFonts w:ascii="Arial" w:eastAsia="Times New Roman" w:hAnsi="Arial" w:cs="Arial"/>
          <w:sz w:val="24"/>
          <w:szCs w:val="24"/>
          <w:lang w:val="en-US" w:eastAsia="id-ID"/>
        </w:rPr>
        <w:t xml:space="preserve"> rupiah).</w:t>
      </w:r>
    </w:p>
    <w:p w14:paraId="1DCAC84A" w14:textId="1CF649DE" w:rsidR="00927009" w:rsidRDefault="00927009" w:rsidP="00927009">
      <w:pPr>
        <w:spacing w:after="0" w:line="293" w:lineRule="atLeast"/>
        <w:jc w:val="both"/>
        <w:rPr>
          <w:rFonts w:ascii="Crafty Girls" w:eastAsia="Times New Roman" w:hAnsi="Crafty Girls" w:cs="Times New Roman"/>
          <w:sz w:val="20"/>
          <w:szCs w:val="20"/>
          <w:lang w:eastAsia="id-ID"/>
        </w:rPr>
      </w:pPr>
    </w:p>
    <w:p w14:paraId="2F7C8884" w14:textId="578DF2A3" w:rsidR="00085FDB" w:rsidRDefault="00085FDB" w:rsidP="00927009">
      <w:pPr>
        <w:spacing w:after="0" w:line="293" w:lineRule="atLeast"/>
        <w:jc w:val="both"/>
        <w:rPr>
          <w:rFonts w:ascii="Crafty Girls" w:eastAsia="Times New Roman" w:hAnsi="Crafty Girls" w:cs="Times New Roman"/>
          <w:sz w:val="20"/>
          <w:szCs w:val="20"/>
          <w:lang w:eastAsia="id-ID"/>
        </w:rPr>
      </w:pPr>
    </w:p>
    <w:p w14:paraId="7BA24A60" w14:textId="77777777" w:rsidR="00085FDB" w:rsidRPr="00927009" w:rsidRDefault="00085FDB" w:rsidP="00927009">
      <w:pPr>
        <w:spacing w:after="0" w:line="293" w:lineRule="atLeast"/>
        <w:jc w:val="both"/>
        <w:rPr>
          <w:rFonts w:ascii="Crafty Girls" w:eastAsia="Times New Roman" w:hAnsi="Crafty Girls" w:cs="Times New Roman"/>
          <w:sz w:val="20"/>
          <w:szCs w:val="20"/>
          <w:lang w:eastAsia="id-ID"/>
        </w:rPr>
      </w:pPr>
    </w:p>
    <w:p w14:paraId="34A5D991" w14:textId="77777777" w:rsidR="00320222" w:rsidRPr="00927009" w:rsidRDefault="00320222" w:rsidP="00320222">
      <w:pPr>
        <w:spacing w:after="0" w:line="293" w:lineRule="atLeast"/>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Magelang</w:t>
      </w:r>
      <w:r w:rsidRPr="00927009">
        <w:rPr>
          <w:rFonts w:ascii="Arial" w:eastAsia="Times New Roman" w:hAnsi="Arial" w:cs="Arial"/>
          <w:sz w:val="24"/>
          <w:szCs w:val="24"/>
          <w:lang w:eastAsia="id-ID"/>
        </w:rPr>
        <w:t>, </w:t>
      </w:r>
      <w:r>
        <w:rPr>
          <w:rFonts w:ascii="Arial" w:eastAsia="Times New Roman" w:hAnsi="Arial" w:cs="Arial"/>
          <w:sz w:val="24"/>
          <w:szCs w:val="24"/>
          <w:lang w:eastAsia="id-ID"/>
        </w:rPr>
        <w:t xml:space="preserve">     Oktober </w:t>
      </w:r>
      <w:r w:rsidRPr="00927009">
        <w:rPr>
          <w:rFonts w:ascii="Arial" w:eastAsia="Times New Roman" w:hAnsi="Arial" w:cs="Arial"/>
          <w:i/>
          <w:iCs/>
          <w:sz w:val="24"/>
          <w:szCs w:val="24"/>
          <w:lang w:eastAsia="id-ID"/>
        </w:rPr>
        <w:t xml:space="preserve"> 201</w:t>
      </w:r>
      <w:r>
        <w:rPr>
          <w:rFonts w:ascii="Arial" w:eastAsia="Times New Roman" w:hAnsi="Arial" w:cs="Arial"/>
          <w:i/>
          <w:iCs/>
          <w:sz w:val="24"/>
          <w:szCs w:val="24"/>
          <w:lang w:eastAsia="id-ID"/>
        </w:rPr>
        <w:t>7</w:t>
      </w:r>
    </w:p>
    <w:p w14:paraId="59986DE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Narrow" w:eastAsia="Times New Roman" w:hAnsi="Arial Narrow" w:cs="Times New Roman"/>
          <w:sz w:val="24"/>
          <w:szCs w:val="24"/>
          <w:lang w:eastAsia="id-ID"/>
        </w:rPr>
        <w:t>Kepala</w:t>
      </w:r>
    </w:p>
    <w:p w14:paraId="47BCE70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Dinas Pendidikan dan Kebudayaan</w:t>
      </w:r>
    </w:p>
    <w:p w14:paraId="34F90C28"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51542EFA"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TTD</w:t>
      </w:r>
    </w:p>
    <w:p w14:paraId="259AFB7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45AF065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4"/>
          <w:szCs w:val="24"/>
          <w:u w:val="single"/>
          <w:lang w:eastAsia="id-ID"/>
        </w:rPr>
        <w:t>TAUFIQ NURBAKIN, S.Pd, M.Pd</w:t>
      </w:r>
      <w:r w:rsidRPr="00927009">
        <w:rPr>
          <w:rFonts w:ascii="Arial" w:eastAsia="Times New Roman" w:hAnsi="Arial" w:cs="Arial"/>
          <w:b/>
          <w:bCs/>
          <w:sz w:val="24"/>
          <w:szCs w:val="24"/>
          <w:u w:val="single"/>
          <w:lang w:eastAsia="id-ID"/>
        </w:rPr>
        <w:t>.</w:t>
      </w:r>
      <w:r w:rsidRPr="00927009">
        <w:rPr>
          <w:rFonts w:ascii="Arial Narrow" w:eastAsia="Times New Roman" w:hAnsi="Arial Narrow" w:cs="Times New Roman"/>
          <w:sz w:val="24"/>
          <w:szCs w:val="24"/>
          <w:lang w:eastAsia="id-ID"/>
        </w:rPr>
        <w:t> </w:t>
      </w:r>
    </w:p>
    <w:p w14:paraId="6692EADB"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Narrow" w:eastAsia="Times New Roman" w:hAnsi="Arial Narrow" w:cs="Times New Roman"/>
          <w:sz w:val="24"/>
          <w:szCs w:val="24"/>
          <w:lang w:eastAsia="id-ID"/>
        </w:rPr>
        <w:t xml:space="preserve">NIP. </w:t>
      </w:r>
      <w:r>
        <w:rPr>
          <w:rFonts w:ascii="Arial Narrow" w:eastAsia="Times New Roman" w:hAnsi="Arial Narrow" w:cs="Times New Roman"/>
          <w:sz w:val="24"/>
          <w:szCs w:val="24"/>
          <w:lang w:eastAsia="id-ID"/>
        </w:rPr>
        <w:t>19630403 198703 1 016</w:t>
      </w:r>
    </w:p>
    <w:p w14:paraId="486946E4" w14:textId="77777777" w:rsidR="00F10EFE" w:rsidRDefault="00F10EFE" w:rsidP="00927009"/>
    <w:sectPr w:rsidR="00F10E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afty Girls">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91881"/>
    <w:multiLevelType w:val="hybridMultilevel"/>
    <w:tmpl w:val="94E0C1B8"/>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 w15:restartNumberingAfterBreak="0">
    <w:nsid w:val="52F00996"/>
    <w:multiLevelType w:val="multilevel"/>
    <w:tmpl w:val="FB544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009"/>
    <w:rsid w:val="00085FDB"/>
    <w:rsid w:val="000A4F77"/>
    <w:rsid w:val="00185DCB"/>
    <w:rsid w:val="001E2773"/>
    <w:rsid w:val="00320222"/>
    <w:rsid w:val="003B535F"/>
    <w:rsid w:val="003D42DE"/>
    <w:rsid w:val="0040009B"/>
    <w:rsid w:val="0046126B"/>
    <w:rsid w:val="004E4311"/>
    <w:rsid w:val="004F6F0D"/>
    <w:rsid w:val="005A495E"/>
    <w:rsid w:val="006B71EA"/>
    <w:rsid w:val="008E2BE2"/>
    <w:rsid w:val="00927009"/>
    <w:rsid w:val="00991CA5"/>
    <w:rsid w:val="00BF573E"/>
    <w:rsid w:val="00C31DF2"/>
    <w:rsid w:val="00C534E0"/>
    <w:rsid w:val="00CC4BAD"/>
    <w:rsid w:val="00E6553D"/>
    <w:rsid w:val="00E840BE"/>
    <w:rsid w:val="00F10EF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12A89"/>
  <w15:chartTrackingRefBased/>
  <w15:docId w15:val="{A8BEA281-AC21-4AB6-8CE0-9482F811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1DF2"/>
    <w:rPr>
      <w:color w:val="0000FF"/>
      <w:u w:val="single"/>
    </w:rPr>
  </w:style>
  <w:style w:type="paragraph" w:styleId="ListParagraph">
    <w:name w:val="List Paragraph"/>
    <w:basedOn w:val="Normal"/>
    <w:uiPriority w:val="34"/>
    <w:qFormat/>
    <w:rsid w:val="004612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952171">
      <w:bodyDiv w:val="1"/>
      <w:marLeft w:val="0"/>
      <w:marRight w:val="0"/>
      <w:marTop w:val="0"/>
      <w:marBottom w:val="0"/>
      <w:divBdr>
        <w:top w:val="none" w:sz="0" w:space="0" w:color="auto"/>
        <w:left w:val="none" w:sz="0" w:space="0" w:color="auto"/>
        <w:bottom w:val="none" w:sz="0" w:space="0" w:color="auto"/>
        <w:right w:val="none" w:sz="0" w:space="0" w:color="auto"/>
      </w:divBdr>
    </w:div>
    <w:div w:id="1005865555">
      <w:bodyDiv w:val="1"/>
      <w:marLeft w:val="0"/>
      <w:marRight w:val="0"/>
      <w:marTop w:val="0"/>
      <w:marBottom w:val="0"/>
      <w:divBdr>
        <w:top w:val="none" w:sz="0" w:space="0" w:color="auto"/>
        <w:left w:val="none" w:sz="0" w:space="0" w:color="auto"/>
        <w:bottom w:val="none" w:sz="0" w:space="0" w:color="auto"/>
        <w:right w:val="none" w:sz="0" w:space="0" w:color="auto"/>
      </w:divBdr>
      <w:divsChild>
        <w:div w:id="848829599">
          <w:marLeft w:val="360"/>
          <w:marRight w:val="0"/>
          <w:marTop w:val="0"/>
          <w:marBottom w:val="0"/>
          <w:divBdr>
            <w:top w:val="none" w:sz="0" w:space="0" w:color="auto"/>
            <w:left w:val="none" w:sz="0" w:space="0" w:color="auto"/>
            <w:bottom w:val="none" w:sz="0" w:space="0" w:color="auto"/>
            <w:right w:val="none" w:sz="0" w:space="0" w:color="auto"/>
          </w:divBdr>
        </w:div>
        <w:div w:id="433745661">
          <w:marLeft w:val="360"/>
          <w:marRight w:val="0"/>
          <w:marTop w:val="0"/>
          <w:marBottom w:val="0"/>
          <w:divBdr>
            <w:top w:val="none" w:sz="0" w:space="0" w:color="auto"/>
            <w:left w:val="none" w:sz="0" w:space="0" w:color="auto"/>
            <w:bottom w:val="none" w:sz="0" w:space="0" w:color="auto"/>
            <w:right w:val="none" w:sz="0" w:space="0" w:color="auto"/>
          </w:divBdr>
        </w:div>
        <w:div w:id="121075571">
          <w:marLeft w:val="360"/>
          <w:marRight w:val="0"/>
          <w:marTop w:val="0"/>
          <w:marBottom w:val="0"/>
          <w:divBdr>
            <w:top w:val="none" w:sz="0" w:space="0" w:color="auto"/>
            <w:left w:val="none" w:sz="0" w:space="0" w:color="auto"/>
            <w:bottom w:val="none" w:sz="0" w:space="0" w:color="auto"/>
            <w:right w:val="none" w:sz="0" w:space="0" w:color="auto"/>
          </w:divBdr>
        </w:div>
        <w:div w:id="326252732">
          <w:marLeft w:val="360"/>
          <w:marRight w:val="0"/>
          <w:marTop w:val="0"/>
          <w:marBottom w:val="0"/>
          <w:divBdr>
            <w:top w:val="none" w:sz="0" w:space="0" w:color="auto"/>
            <w:left w:val="none" w:sz="0" w:space="0" w:color="auto"/>
            <w:bottom w:val="none" w:sz="0" w:space="0" w:color="auto"/>
            <w:right w:val="none" w:sz="0" w:space="0" w:color="auto"/>
          </w:divBdr>
        </w:div>
        <w:div w:id="801995880">
          <w:marLeft w:val="360"/>
          <w:marRight w:val="0"/>
          <w:marTop w:val="0"/>
          <w:marBottom w:val="0"/>
          <w:divBdr>
            <w:top w:val="none" w:sz="0" w:space="0" w:color="auto"/>
            <w:left w:val="none" w:sz="0" w:space="0" w:color="auto"/>
            <w:bottom w:val="none" w:sz="0" w:space="0" w:color="auto"/>
            <w:right w:val="none" w:sz="0" w:space="0" w:color="auto"/>
          </w:divBdr>
        </w:div>
        <w:div w:id="1252928423">
          <w:marLeft w:val="360"/>
          <w:marRight w:val="0"/>
          <w:marTop w:val="0"/>
          <w:marBottom w:val="0"/>
          <w:divBdr>
            <w:top w:val="none" w:sz="0" w:space="0" w:color="auto"/>
            <w:left w:val="none" w:sz="0" w:space="0" w:color="auto"/>
            <w:bottom w:val="none" w:sz="0" w:space="0" w:color="auto"/>
            <w:right w:val="none" w:sz="0" w:space="0" w:color="auto"/>
          </w:divBdr>
        </w:div>
        <w:div w:id="1151485476">
          <w:marLeft w:val="360"/>
          <w:marRight w:val="0"/>
          <w:marTop w:val="0"/>
          <w:marBottom w:val="0"/>
          <w:divBdr>
            <w:top w:val="none" w:sz="0" w:space="0" w:color="auto"/>
            <w:left w:val="none" w:sz="0" w:space="0" w:color="auto"/>
            <w:bottom w:val="none" w:sz="0" w:space="0" w:color="auto"/>
            <w:right w:val="none" w:sz="0" w:space="0" w:color="auto"/>
          </w:divBdr>
        </w:div>
        <w:div w:id="1924991766">
          <w:marLeft w:val="360"/>
          <w:marRight w:val="0"/>
          <w:marTop w:val="0"/>
          <w:marBottom w:val="0"/>
          <w:divBdr>
            <w:top w:val="none" w:sz="0" w:space="0" w:color="auto"/>
            <w:left w:val="none" w:sz="0" w:space="0" w:color="auto"/>
            <w:bottom w:val="none" w:sz="0" w:space="0" w:color="auto"/>
            <w:right w:val="none" w:sz="0" w:space="0" w:color="auto"/>
          </w:divBdr>
        </w:div>
        <w:div w:id="19086008">
          <w:marLeft w:val="360"/>
          <w:marRight w:val="0"/>
          <w:marTop w:val="0"/>
          <w:marBottom w:val="0"/>
          <w:divBdr>
            <w:top w:val="none" w:sz="0" w:space="0" w:color="auto"/>
            <w:left w:val="none" w:sz="0" w:space="0" w:color="auto"/>
            <w:bottom w:val="none" w:sz="0" w:space="0" w:color="auto"/>
            <w:right w:val="none" w:sz="0" w:space="0" w:color="auto"/>
          </w:divBdr>
        </w:div>
        <w:div w:id="1107702340">
          <w:marLeft w:val="360"/>
          <w:marRight w:val="0"/>
          <w:marTop w:val="0"/>
          <w:marBottom w:val="0"/>
          <w:divBdr>
            <w:top w:val="none" w:sz="0" w:space="0" w:color="auto"/>
            <w:left w:val="none" w:sz="0" w:space="0" w:color="auto"/>
            <w:bottom w:val="none" w:sz="0" w:space="0" w:color="auto"/>
            <w:right w:val="none" w:sz="0" w:space="0" w:color="auto"/>
          </w:divBdr>
        </w:div>
        <w:div w:id="2145467676">
          <w:marLeft w:val="360"/>
          <w:marRight w:val="0"/>
          <w:marTop w:val="0"/>
          <w:marBottom w:val="0"/>
          <w:divBdr>
            <w:top w:val="none" w:sz="0" w:space="0" w:color="auto"/>
            <w:left w:val="none" w:sz="0" w:space="0" w:color="auto"/>
            <w:bottom w:val="none" w:sz="0" w:space="0" w:color="auto"/>
            <w:right w:val="none" w:sz="0" w:space="0" w:color="auto"/>
          </w:divBdr>
        </w:div>
        <w:div w:id="1661154631">
          <w:marLeft w:val="360"/>
          <w:marRight w:val="0"/>
          <w:marTop w:val="0"/>
          <w:marBottom w:val="0"/>
          <w:divBdr>
            <w:top w:val="none" w:sz="0" w:space="0" w:color="auto"/>
            <w:left w:val="none" w:sz="0" w:space="0" w:color="auto"/>
            <w:bottom w:val="none" w:sz="0" w:space="0" w:color="auto"/>
            <w:right w:val="none" w:sz="0" w:space="0" w:color="auto"/>
          </w:divBdr>
        </w:div>
        <w:div w:id="249702137">
          <w:marLeft w:val="360"/>
          <w:marRight w:val="0"/>
          <w:marTop w:val="0"/>
          <w:marBottom w:val="0"/>
          <w:divBdr>
            <w:top w:val="none" w:sz="0" w:space="0" w:color="auto"/>
            <w:left w:val="none" w:sz="0" w:space="0" w:color="auto"/>
            <w:bottom w:val="none" w:sz="0" w:space="0" w:color="auto"/>
            <w:right w:val="none" w:sz="0" w:space="0" w:color="auto"/>
          </w:divBdr>
        </w:div>
        <w:div w:id="777678625">
          <w:marLeft w:val="360"/>
          <w:marRight w:val="0"/>
          <w:marTop w:val="0"/>
          <w:marBottom w:val="0"/>
          <w:divBdr>
            <w:top w:val="none" w:sz="0" w:space="0" w:color="auto"/>
            <w:left w:val="none" w:sz="0" w:space="0" w:color="auto"/>
            <w:bottom w:val="none" w:sz="0" w:space="0" w:color="auto"/>
            <w:right w:val="none" w:sz="0" w:space="0" w:color="auto"/>
          </w:divBdr>
        </w:div>
        <w:div w:id="1967462058">
          <w:marLeft w:val="360"/>
          <w:marRight w:val="0"/>
          <w:marTop w:val="0"/>
          <w:marBottom w:val="0"/>
          <w:divBdr>
            <w:top w:val="none" w:sz="0" w:space="0" w:color="auto"/>
            <w:left w:val="none" w:sz="0" w:space="0" w:color="auto"/>
            <w:bottom w:val="none" w:sz="0" w:space="0" w:color="auto"/>
            <w:right w:val="none" w:sz="0" w:space="0" w:color="auto"/>
          </w:divBdr>
        </w:div>
        <w:div w:id="302271386">
          <w:marLeft w:val="360"/>
          <w:marRight w:val="0"/>
          <w:marTop w:val="0"/>
          <w:marBottom w:val="0"/>
          <w:divBdr>
            <w:top w:val="none" w:sz="0" w:space="0" w:color="auto"/>
            <w:left w:val="none" w:sz="0" w:space="0" w:color="auto"/>
            <w:bottom w:val="none" w:sz="0" w:space="0" w:color="auto"/>
            <w:right w:val="none" w:sz="0" w:space="0" w:color="auto"/>
          </w:divBdr>
        </w:div>
        <w:div w:id="1942298584">
          <w:marLeft w:val="360"/>
          <w:marRight w:val="0"/>
          <w:marTop w:val="0"/>
          <w:marBottom w:val="0"/>
          <w:divBdr>
            <w:top w:val="none" w:sz="0" w:space="0" w:color="auto"/>
            <w:left w:val="none" w:sz="0" w:space="0" w:color="auto"/>
            <w:bottom w:val="none" w:sz="0" w:space="0" w:color="auto"/>
            <w:right w:val="none" w:sz="0" w:space="0" w:color="auto"/>
          </w:divBdr>
        </w:div>
        <w:div w:id="733546269">
          <w:marLeft w:val="360"/>
          <w:marRight w:val="0"/>
          <w:marTop w:val="0"/>
          <w:marBottom w:val="0"/>
          <w:divBdr>
            <w:top w:val="none" w:sz="0" w:space="0" w:color="auto"/>
            <w:left w:val="none" w:sz="0" w:space="0" w:color="auto"/>
            <w:bottom w:val="none" w:sz="0" w:space="0" w:color="auto"/>
            <w:right w:val="none" w:sz="0" w:space="0" w:color="auto"/>
          </w:divBdr>
        </w:div>
        <w:div w:id="1801603823">
          <w:marLeft w:val="360"/>
          <w:marRight w:val="0"/>
          <w:marTop w:val="0"/>
          <w:marBottom w:val="0"/>
          <w:divBdr>
            <w:top w:val="none" w:sz="0" w:space="0" w:color="auto"/>
            <w:left w:val="none" w:sz="0" w:space="0" w:color="auto"/>
            <w:bottom w:val="none" w:sz="0" w:space="0" w:color="auto"/>
            <w:right w:val="none" w:sz="0" w:space="0" w:color="auto"/>
          </w:divBdr>
        </w:div>
        <w:div w:id="1215460688">
          <w:marLeft w:val="360"/>
          <w:marRight w:val="0"/>
          <w:marTop w:val="0"/>
          <w:marBottom w:val="0"/>
          <w:divBdr>
            <w:top w:val="none" w:sz="0" w:space="0" w:color="auto"/>
            <w:left w:val="none" w:sz="0" w:space="0" w:color="auto"/>
            <w:bottom w:val="none" w:sz="0" w:space="0" w:color="auto"/>
            <w:right w:val="none" w:sz="0" w:space="0" w:color="auto"/>
          </w:divBdr>
        </w:div>
        <w:div w:id="388186687">
          <w:marLeft w:val="360"/>
          <w:marRight w:val="0"/>
          <w:marTop w:val="0"/>
          <w:marBottom w:val="0"/>
          <w:divBdr>
            <w:top w:val="none" w:sz="0" w:space="0" w:color="auto"/>
            <w:left w:val="none" w:sz="0" w:space="0" w:color="auto"/>
            <w:bottom w:val="none" w:sz="0" w:space="0" w:color="auto"/>
            <w:right w:val="none" w:sz="0" w:space="0" w:color="auto"/>
          </w:divBdr>
        </w:div>
        <w:div w:id="1996258037">
          <w:marLeft w:val="360"/>
          <w:marRight w:val="0"/>
          <w:marTop w:val="0"/>
          <w:marBottom w:val="0"/>
          <w:divBdr>
            <w:top w:val="none" w:sz="0" w:space="0" w:color="auto"/>
            <w:left w:val="none" w:sz="0" w:space="0" w:color="auto"/>
            <w:bottom w:val="none" w:sz="0" w:space="0" w:color="auto"/>
            <w:right w:val="none" w:sz="0" w:space="0" w:color="auto"/>
          </w:divBdr>
        </w:div>
        <w:div w:id="793017904">
          <w:marLeft w:val="1080"/>
          <w:marRight w:val="0"/>
          <w:marTop w:val="0"/>
          <w:marBottom w:val="0"/>
          <w:divBdr>
            <w:top w:val="none" w:sz="0" w:space="0" w:color="auto"/>
            <w:left w:val="none" w:sz="0" w:space="0" w:color="auto"/>
            <w:bottom w:val="none" w:sz="0" w:space="0" w:color="auto"/>
            <w:right w:val="none" w:sz="0" w:space="0" w:color="auto"/>
          </w:divBdr>
        </w:div>
        <w:div w:id="691345385">
          <w:marLeft w:val="4680"/>
          <w:marRight w:val="0"/>
          <w:marTop w:val="0"/>
          <w:marBottom w:val="0"/>
          <w:divBdr>
            <w:top w:val="none" w:sz="0" w:space="0" w:color="auto"/>
            <w:left w:val="none" w:sz="0" w:space="0" w:color="auto"/>
            <w:bottom w:val="none" w:sz="0" w:space="0" w:color="auto"/>
            <w:right w:val="none" w:sz="0" w:space="0" w:color="auto"/>
          </w:divBdr>
        </w:div>
        <w:div w:id="1373073626">
          <w:marLeft w:val="4680"/>
          <w:marRight w:val="0"/>
          <w:marTop w:val="0"/>
          <w:marBottom w:val="0"/>
          <w:divBdr>
            <w:top w:val="none" w:sz="0" w:space="0" w:color="auto"/>
            <w:left w:val="none" w:sz="0" w:space="0" w:color="auto"/>
            <w:bottom w:val="none" w:sz="0" w:space="0" w:color="auto"/>
            <w:right w:val="none" w:sz="0" w:space="0" w:color="auto"/>
          </w:divBdr>
        </w:div>
        <w:div w:id="1988432203">
          <w:marLeft w:val="4680"/>
          <w:marRight w:val="0"/>
          <w:marTop w:val="0"/>
          <w:marBottom w:val="0"/>
          <w:divBdr>
            <w:top w:val="none" w:sz="0" w:space="0" w:color="auto"/>
            <w:left w:val="none" w:sz="0" w:space="0" w:color="auto"/>
            <w:bottom w:val="none" w:sz="0" w:space="0" w:color="auto"/>
            <w:right w:val="none" w:sz="0" w:space="0" w:color="auto"/>
          </w:divBdr>
        </w:div>
        <w:div w:id="1774204300">
          <w:marLeft w:val="4680"/>
          <w:marRight w:val="0"/>
          <w:marTop w:val="0"/>
          <w:marBottom w:val="0"/>
          <w:divBdr>
            <w:top w:val="none" w:sz="0" w:space="0" w:color="auto"/>
            <w:left w:val="none" w:sz="0" w:space="0" w:color="auto"/>
            <w:bottom w:val="none" w:sz="0" w:space="0" w:color="auto"/>
            <w:right w:val="none" w:sz="0" w:space="0" w:color="auto"/>
          </w:divBdr>
        </w:div>
        <w:div w:id="1576279585">
          <w:marLeft w:val="4680"/>
          <w:marRight w:val="0"/>
          <w:marTop w:val="0"/>
          <w:marBottom w:val="0"/>
          <w:divBdr>
            <w:top w:val="none" w:sz="0" w:space="0" w:color="auto"/>
            <w:left w:val="none" w:sz="0" w:space="0" w:color="auto"/>
            <w:bottom w:val="none" w:sz="0" w:space="0" w:color="auto"/>
            <w:right w:val="none" w:sz="0" w:space="0" w:color="auto"/>
          </w:divBdr>
        </w:div>
        <w:div w:id="1626889338">
          <w:marLeft w:val="4680"/>
          <w:marRight w:val="0"/>
          <w:marTop w:val="0"/>
          <w:marBottom w:val="0"/>
          <w:divBdr>
            <w:top w:val="none" w:sz="0" w:space="0" w:color="auto"/>
            <w:left w:val="none" w:sz="0" w:space="0" w:color="auto"/>
            <w:bottom w:val="none" w:sz="0" w:space="0" w:color="auto"/>
            <w:right w:val="none" w:sz="0" w:space="0" w:color="auto"/>
          </w:divBdr>
        </w:div>
        <w:div w:id="1381630850">
          <w:marLeft w:val="4680"/>
          <w:marRight w:val="0"/>
          <w:marTop w:val="0"/>
          <w:marBottom w:val="0"/>
          <w:divBdr>
            <w:top w:val="none" w:sz="0" w:space="0" w:color="auto"/>
            <w:left w:val="none" w:sz="0" w:space="0" w:color="auto"/>
            <w:bottom w:val="none" w:sz="0" w:space="0" w:color="auto"/>
            <w:right w:val="none" w:sz="0" w:space="0" w:color="auto"/>
          </w:divBdr>
        </w:div>
        <w:div w:id="379596585">
          <w:marLeft w:val="46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Dazumba-01</dc:creator>
  <cp:keywords/>
  <dc:description/>
  <cp:lastModifiedBy>Dazumba-01</cp:lastModifiedBy>
  <cp:revision>3</cp:revision>
  <dcterms:created xsi:type="dcterms:W3CDTF">2019-01-30T01:02:00Z</dcterms:created>
  <dcterms:modified xsi:type="dcterms:W3CDTF">2019-01-30T01:02:00Z</dcterms:modified>
</cp:coreProperties>
</file>